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1C2" w:rsidRDefault="007C20A7">
      <w:pPr>
        <w:spacing w:line="480" w:lineRule="auto"/>
        <w:jc w:val="center"/>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Responses</w:t>
      </w:r>
    </w:p>
    <w:p w:rsidR="00001F60" w:rsidRDefault="007C20A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Hello Michael, you have highlighted an important aspect regarding importance of training new hires in an organization. </w:t>
      </w:r>
      <w:r w:rsidR="00001F60">
        <w:rPr>
          <w:rFonts w:ascii="Times New Roman" w:eastAsia="Times New Roman" w:hAnsi="Times New Roman" w:cs="Times New Roman"/>
          <w:sz w:val="24"/>
          <w:szCs w:val="24"/>
        </w:rPr>
        <w:t>Most companies</w:t>
      </w:r>
      <w:r>
        <w:rPr>
          <w:rFonts w:ascii="Times New Roman" w:eastAsia="Times New Roman" w:hAnsi="Times New Roman" w:cs="Times New Roman"/>
          <w:sz w:val="24"/>
          <w:szCs w:val="24"/>
        </w:rPr>
        <w:t xml:space="preserve"> do not achieve their potential because they focus on orientation</w:t>
      </w:r>
      <w:r w:rsidR="00001F60">
        <w:rPr>
          <w:rFonts w:ascii="Times New Roman" w:eastAsia="Times New Roman" w:hAnsi="Times New Roman" w:cs="Times New Roman"/>
          <w:sz w:val="24"/>
          <w:szCs w:val="24"/>
        </w:rPr>
        <w:t xml:space="preserve"> as opposed to training program (</w:t>
      </w:r>
      <w:proofErr w:type="spellStart"/>
      <w:r w:rsidR="00001F60" w:rsidRPr="00001F60">
        <w:rPr>
          <w:rFonts w:ascii="Times New Roman" w:hAnsi="Times New Roman" w:cs="Times New Roman"/>
          <w:color w:val="222222"/>
          <w:sz w:val="24"/>
          <w:szCs w:val="24"/>
          <w:shd w:val="clear" w:color="auto" w:fill="FFFFFF"/>
        </w:rPr>
        <w:t>Clou</w:t>
      </w:r>
      <w:r w:rsidR="00001F60">
        <w:rPr>
          <w:rFonts w:ascii="Times New Roman" w:hAnsi="Times New Roman" w:cs="Times New Roman"/>
          <w:color w:val="222222"/>
          <w:sz w:val="24"/>
          <w:szCs w:val="24"/>
          <w:shd w:val="clear" w:color="auto" w:fill="FFFFFF"/>
        </w:rPr>
        <w:t>tier</w:t>
      </w:r>
      <w:proofErr w:type="spellEnd"/>
      <w:r w:rsidR="00001F60">
        <w:rPr>
          <w:rFonts w:ascii="Times New Roman" w:hAnsi="Times New Roman" w:cs="Times New Roman"/>
          <w:color w:val="222222"/>
          <w:sz w:val="24"/>
          <w:szCs w:val="24"/>
          <w:shd w:val="clear" w:color="auto" w:fill="FFFFFF"/>
        </w:rPr>
        <w:t xml:space="preserve">, </w:t>
      </w:r>
      <w:proofErr w:type="spellStart"/>
      <w:r w:rsidR="00001F60">
        <w:rPr>
          <w:rFonts w:ascii="Times New Roman" w:hAnsi="Times New Roman" w:cs="Times New Roman"/>
          <w:color w:val="222222"/>
          <w:sz w:val="24"/>
          <w:szCs w:val="24"/>
          <w:shd w:val="clear" w:color="auto" w:fill="FFFFFF"/>
        </w:rPr>
        <w:t>Felusiak</w:t>
      </w:r>
      <w:proofErr w:type="spellEnd"/>
      <w:r w:rsidR="00001F60">
        <w:rPr>
          <w:rFonts w:ascii="Times New Roman" w:hAnsi="Times New Roman" w:cs="Times New Roman"/>
          <w:color w:val="222222"/>
          <w:sz w:val="24"/>
          <w:szCs w:val="24"/>
          <w:shd w:val="clear" w:color="auto" w:fill="FFFFFF"/>
        </w:rPr>
        <w:t>, Hill</w:t>
      </w:r>
      <w:r w:rsidR="00001F60" w:rsidRPr="00001F60">
        <w:rPr>
          <w:rFonts w:ascii="Times New Roman" w:hAnsi="Times New Roman" w:cs="Times New Roman"/>
          <w:color w:val="222222"/>
          <w:sz w:val="24"/>
          <w:szCs w:val="24"/>
          <w:shd w:val="clear" w:color="auto" w:fill="FFFFFF"/>
        </w:rPr>
        <w:t>, &amp;</w:t>
      </w:r>
      <w:r w:rsidR="00001F60">
        <w:rPr>
          <w:rFonts w:ascii="Times New Roman" w:hAnsi="Times New Roman" w:cs="Times New Roman"/>
          <w:color w:val="222222"/>
          <w:sz w:val="24"/>
          <w:szCs w:val="24"/>
          <w:shd w:val="clear" w:color="auto" w:fill="FFFFFF"/>
        </w:rPr>
        <w:t xml:space="preserve"> Pemberton-Jones, 2015).</w:t>
      </w:r>
      <w:r>
        <w:rPr>
          <w:rFonts w:ascii="Times New Roman" w:eastAsia="Times New Roman" w:hAnsi="Times New Roman" w:cs="Times New Roman"/>
          <w:sz w:val="24"/>
          <w:szCs w:val="24"/>
        </w:rPr>
        <w:t xml:space="preserve"> In regard to data collection, human resource managers should also concentrate on analyzing individual progress. As such, </w:t>
      </w:r>
      <w:r w:rsidR="00001F60">
        <w:rPr>
          <w:rFonts w:ascii="Times New Roman" w:eastAsia="Times New Roman" w:hAnsi="Times New Roman" w:cs="Times New Roman"/>
          <w:sz w:val="24"/>
          <w:szCs w:val="24"/>
        </w:rPr>
        <w:t xml:space="preserve">managers should ensure that </w:t>
      </w:r>
      <w:r>
        <w:rPr>
          <w:rFonts w:ascii="Times New Roman" w:eastAsia="Times New Roman" w:hAnsi="Times New Roman" w:cs="Times New Roman"/>
          <w:sz w:val="24"/>
          <w:szCs w:val="24"/>
        </w:rPr>
        <w:t>each employee understands the policies and functions of the organization. Consequently, as you have hinted, this approach will help in avoiding resignation which may result from interpersonal confrontations.</w:t>
      </w:r>
    </w:p>
    <w:p w:rsidR="00001F60" w:rsidRDefault="00001F60" w:rsidP="007C20A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7C20A7">
        <w:rPr>
          <w:rFonts w:ascii="Times New Roman" w:eastAsia="Times New Roman" w:hAnsi="Times New Roman" w:cs="Times New Roman"/>
          <w:sz w:val="24"/>
          <w:szCs w:val="24"/>
        </w:rPr>
        <w:t>eference</w:t>
      </w:r>
    </w:p>
    <w:p w:rsidR="00001F60" w:rsidRPr="00001F60" w:rsidRDefault="00001F60" w:rsidP="00001F60">
      <w:pPr>
        <w:spacing w:line="480" w:lineRule="auto"/>
        <w:ind w:left="720" w:hanging="720"/>
        <w:rPr>
          <w:rFonts w:ascii="Times New Roman" w:eastAsia="Times New Roman" w:hAnsi="Times New Roman" w:cs="Times New Roman"/>
          <w:sz w:val="24"/>
          <w:szCs w:val="24"/>
        </w:rPr>
      </w:pPr>
      <w:proofErr w:type="spellStart"/>
      <w:r w:rsidRPr="00001F60">
        <w:rPr>
          <w:rFonts w:ascii="Times New Roman" w:hAnsi="Times New Roman" w:cs="Times New Roman"/>
          <w:color w:val="222222"/>
          <w:sz w:val="24"/>
          <w:szCs w:val="24"/>
          <w:shd w:val="clear" w:color="auto" w:fill="FFFFFF"/>
        </w:rPr>
        <w:t>Cloutier</w:t>
      </w:r>
      <w:proofErr w:type="spellEnd"/>
      <w:r w:rsidRPr="00001F60">
        <w:rPr>
          <w:rFonts w:ascii="Times New Roman" w:hAnsi="Times New Roman" w:cs="Times New Roman"/>
          <w:color w:val="222222"/>
          <w:sz w:val="24"/>
          <w:szCs w:val="24"/>
          <w:shd w:val="clear" w:color="auto" w:fill="FFFFFF"/>
        </w:rPr>
        <w:t xml:space="preserve">, O., </w:t>
      </w:r>
      <w:proofErr w:type="spellStart"/>
      <w:r w:rsidRPr="00001F60">
        <w:rPr>
          <w:rFonts w:ascii="Times New Roman" w:hAnsi="Times New Roman" w:cs="Times New Roman"/>
          <w:color w:val="222222"/>
          <w:sz w:val="24"/>
          <w:szCs w:val="24"/>
          <w:shd w:val="clear" w:color="auto" w:fill="FFFFFF"/>
        </w:rPr>
        <w:t>Felusiak</w:t>
      </w:r>
      <w:proofErr w:type="spellEnd"/>
      <w:r w:rsidRPr="00001F60">
        <w:rPr>
          <w:rFonts w:ascii="Times New Roman" w:hAnsi="Times New Roman" w:cs="Times New Roman"/>
          <w:color w:val="222222"/>
          <w:sz w:val="24"/>
          <w:szCs w:val="24"/>
          <w:shd w:val="clear" w:color="auto" w:fill="FFFFFF"/>
        </w:rPr>
        <w:t>, L., Hill, C., &amp; Pemberton-Jones, E. J. (2015). The Importance of Developing Strategies for Employee Retention. </w:t>
      </w:r>
      <w:r w:rsidRPr="00001F60">
        <w:rPr>
          <w:rFonts w:ascii="Times New Roman" w:hAnsi="Times New Roman" w:cs="Times New Roman"/>
          <w:i/>
          <w:iCs/>
          <w:color w:val="222222"/>
          <w:sz w:val="24"/>
          <w:szCs w:val="24"/>
          <w:shd w:val="clear" w:color="auto" w:fill="FFFFFF"/>
        </w:rPr>
        <w:t>Journal of Leadership, Accountability &amp; Ethics</w:t>
      </w:r>
      <w:r w:rsidRPr="00001F60">
        <w:rPr>
          <w:rFonts w:ascii="Times New Roman" w:hAnsi="Times New Roman" w:cs="Times New Roman"/>
          <w:color w:val="222222"/>
          <w:sz w:val="24"/>
          <w:szCs w:val="24"/>
          <w:shd w:val="clear" w:color="auto" w:fill="FFFFFF"/>
        </w:rPr>
        <w:t>, </w:t>
      </w:r>
      <w:r w:rsidRPr="00001F60">
        <w:rPr>
          <w:rFonts w:ascii="Times New Roman" w:hAnsi="Times New Roman" w:cs="Times New Roman"/>
          <w:i/>
          <w:iCs/>
          <w:color w:val="222222"/>
          <w:sz w:val="24"/>
          <w:szCs w:val="24"/>
          <w:shd w:val="clear" w:color="auto" w:fill="FFFFFF"/>
        </w:rPr>
        <w:t>12</w:t>
      </w:r>
      <w:r w:rsidRPr="00001F60">
        <w:rPr>
          <w:rFonts w:ascii="Times New Roman" w:hAnsi="Times New Roman" w:cs="Times New Roman"/>
          <w:color w:val="222222"/>
          <w:sz w:val="24"/>
          <w:szCs w:val="24"/>
          <w:shd w:val="clear" w:color="auto" w:fill="FFFFFF"/>
        </w:rPr>
        <w:t>(2).</w:t>
      </w:r>
    </w:p>
    <w:p w:rsidR="00E211C2" w:rsidRDefault="00E211C2">
      <w:pPr>
        <w:spacing w:line="480" w:lineRule="auto"/>
        <w:ind w:firstLine="720"/>
        <w:rPr>
          <w:rFonts w:ascii="Times New Roman" w:eastAsia="Times New Roman" w:hAnsi="Times New Roman" w:cs="Times New Roman"/>
          <w:sz w:val="24"/>
          <w:szCs w:val="24"/>
        </w:rPr>
      </w:pPr>
    </w:p>
    <w:p w:rsidR="00E211C2" w:rsidRDefault="007C20A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Hello Jamie, I like your point regarding the importance of evaluating baseline data before conducting research. This information is important when making comparisons and assessing subsequent progress in the organization. Also, as you have hinted, the data should be co</w:t>
      </w:r>
      <w:r w:rsidR="00001F60">
        <w:rPr>
          <w:rFonts w:ascii="Times New Roman" w:eastAsia="Times New Roman" w:hAnsi="Times New Roman" w:cs="Times New Roman"/>
          <w:sz w:val="24"/>
          <w:szCs w:val="24"/>
        </w:rPr>
        <w:t>llected from individual members (</w:t>
      </w:r>
      <w:proofErr w:type="spellStart"/>
      <w:r w:rsidR="00001F60">
        <w:rPr>
          <w:rFonts w:ascii="Times New Roman" w:hAnsi="Times New Roman" w:cs="Times New Roman"/>
          <w:color w:val="222222"/>
          <w:sz w:val="24"/>
          <w:szCs w:val="24"/>
          <w:shd w:val="clear" w:color="auto" w:fill="FFFFFF"/>
        </w:rPr>
        <w:t>Ekwoaba</w:t>
      </w:r>
      <w:proofErr w:type="spellEnd"/>
      <w:r w:rsidR="00001F60" w:rsidRPr="00001F60">
        <w:rPr>
          <w:rFonts w:ascii="Times New Roman" w:hAnsi="Times New Roman" w:cs="Times New Roman"/>
          <w:color w:val="222222"/>
          <w:sz w:val="24"/>
          <w:szCs w:val="24"/>
          <w:shd w:val="clear" w:color="auto" w:fill="FFFFFF"/>
        </w:rPr>
        <w:t xml:space="preserve">, </w:t>
      </w:r>
      <w:proofErr w:type="spellStart"/>
      <w:r w:rsidR="00001F60" w:rsidRPr="00001F60">
        <w:rPr>
          <w:rFonts w:ascii="Times New Roman" w:hAnsi="Times New Roman" w:cs="Times New Roman"/>
          <w:color w:val="222222"/>
          <w:sz w:val="24"/>
          <w:szCs w:val="24"/>
          <w:shd w:val="clear" w:color="auto" w:fill="FFFFFF"/>
        </w:rPr>
        <w:t>Ike</w:t>
      </w:r>
      <w:r w:rsidR="00001F60">
        <w:rPr>
          <w:rFonts w:ascii="Times New Roman" w:hAnsi="Times New Roman" w:cs="Times New Roman"/>
          <w:color w:val="222222"/>
          <w:sz w:val="24"/>
          <w:szCs w:val="24"/>
          <w:shd w:val="clear" w:color="auto" w:fill="FFFFFF"/>
        </w:rPr>
        <w:t>ije</w:t>
      </w:r>
      <w:proofErr w:type="spellEnd"/>
      <w:r w:rsidR="00001F60">
        <w:rPr>
          <w:rFonts w:ascii="Times New Roman" w:hAnsi="Times New Roman" w:cs="Times New Roman"/>
          <w:color w:val="222222"/>
          <w:sz w:val="24"/>
          <w:szCs w:val="24"/>
          <w:shd w:val="clear" w:color="auto" w:fill="FFFFFF"/>
        </w:rPr>
        <w:t>, &amp;</w:t>
      </w:r>
      <w:proofErr w:type="spellStart"/>
      <w:r w:rsidR="00001F60">
        <w:rPr>
          <w:rFonts w:ascii="Times New Roman" w:hAnsi="Times New Roman" w:cs="Times New Roman"/>
          <w:color w:val="222222"/>
          <w:sz w:val="24"/>
          <w:szCs w:val="24"/>
          <w:shd w:val="clear" w:color="auto" w:fill="FFFFFF"/>
        </w:rPr>
        <w:t>Ufoma</w:t>
      </w:r>
      <w:proofErr w:type="spellEnd"/>
      <w:r w:rsidR="00001F60">
        <w:rPr>
          <w:rFonts w:ascii="Times New Roman" w:hAnsi="Times New Roman" w:cs="Times New Roman"/>
          <w:color w:val="222222"/>
          <w:sz w:val="24"/>
          <w:szCs w:val="24"/>
          <w:shd w:val="clear" w:color="auto" w:fill="FFFFFF"/>
        </w:rPr>
        <w:t>, 2015).</w:t>
      </w:r>
      <w:r>
        <w:rPr>
          <w:rFonts w:ascii="Times New Roman" w:eastAsia="Times New Roman" w:hAnsi="Times New Roman" w:cs="Times New Roman"/>
          <w:sz w:val="24"/>
          <w:szCs w:val="24"/>
        </w:rPr>
        <w:t xml:space="preserve"> As such, this enables managers to gather accurate information and develop strategies that will benefit each employee. As a result, this approach will help in maximizing profits by identifying strategies that will lead to productivity of each employee. </w:t>
      </w:r>
    </w:p>
    <w:p w:rsidR="00001F60" w:rsidRDefault="00001F60" w:rsidP="00001F6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001F60" w:rsidRPr="00001F60" w:rsidRDefault="00001F60" w:rsidP="00001F60">
      <w:pPr>
        <w:spacing w:line="480" w:lineRule="auto"/>
        <w:ind w:left="720" w:hanging="720"/>
        <w:rPr>
          <w:rFonts w:ascii="Times New Roman" w:eastAsia="Times New Roman" w:hAnsi="Times New Roman" w:cs="Times New Roman"/>
          <w:sz w:val="24"/>
          <w:szCs w:val="24"/>
        </w:rPr>
      </w:pPr>
      <w:proofErr w:type="spellStart"/>
      <w:r w:rsidRPr="00001F60">
        <w:rPr>
          <w:rFonts w:ascii="Times New Roman" w:hAnsi="Times New Roman" w:cs="Times New Roman"/>
          <w:color w:val="222222"/>
          <w:sz w:val="24"/>
          <w:szCs w:val="24"/>
          <w:shd w:val="clear" w:color="auto" w:fill="FFFFFF"/>
        </w:rPr>
        <w:lastRenderedPageBreak/>
        <w:t>Ekwoaba</w:t>
      </w:r>
      <w:proofErr w:type="spellEnd"/>
      <w:r w:rsidRPr="00001F60">
        <w:rPr>
          <w:rFonts w:ascii="Times New Roman" w:hAnsi="Times New Roman" w:cs="Times New Roman"/>
          <w:color w:val="222222"/>
          <w:sz w:val="24"/>
          <w:szCs w:val="24"/>
          <w:shd w:val="clear" w:color="auto" w:fill="FFFFFF"/>
        </w:rPr>
        <w:t xml:space="preserve">, J. O., </w:t>
      </w:r>
      <w:proofErr w:type="spellStart"/>
      <w:r w:rsidRPr="00001F60">
        <w:rPr>
          <w:rFonts w:ascii="Times New Roman" w:hAnsi="Times New Roman" w:cs="Times New Roman"/>
          <w:color w:val="222222"/>
          <w:sz w:val="24"/>
          <w:szCs w:val="24"/>
          <w:shd w:val="clear" w:color="auto" w:fill="FFFFFF"/>
        </w:rPr>
        <w:t>Ikeije</w:t>
      </w:r>
      <w:proofErr w:type="spellEnd"/>
      <w:r w:rsidRPr="00001F60">
        <w:rPr>
          <w:rFonts w:ascii="Times New Roman" w:hAnsi="Times New Roman" w:cs="Times New Roman"/>
          <w:color w:val="222222"/>
          <w:sz w:val="24"/>
          <w:szCs w:val="24"/>
          <w:shd w:val="clear" w:color="auto" w:fill="FFFFFF"/>
        </w:rPr>
        <w:t>, U. U., &amp;</w:t>
      </w:r>
      <w:proofErr w:type="spellStart"/>
      <w:r w:rsidRPr="00001F60">
        <w:rPr>
          <w:rFonts w:ascii="Times New Roman" w:hAnsi="Times New Roman" w:cs="Times New Roman"/>
          <w:color w:val="222222"/>
          <w:sz w:val="24"/>
          <w:szCs w:val="24"/>
          <w:shd w:val="clear" w:color="auto" w:fill="FFFFFF"/>
        </w:rPr>
        <w:t>Ufoma</w:t>
      </w:r>
      <w:proofErr w:type="spellEnd"/>
      <w:r w:rsidRPr="00001F60">
        <w:rPr>
          <w:rFonts w:ascii="Times New Roman" w:hAnsi="Times New Roman" w:cs="Times New Roman"/>
          <w:color w:val="222222"/>
          <w:sz w:val="24"/>
          <w:szCs w:val="24"/>
          <w:shd w:val="clear" w:color="auto" w:fill="FFFFFF"/>
        </w:rPr>
        <w:t>, N. (2015). The Impact of Recruitment and Selection Criteria on Organizational Performance.</w:t>
      </w:r>
    </w:p>
    <w:p w:rsidR="00001F60" w:rsidRDefault="00001F60">
      <w:pPr>
        <w:spacing w:line="480" w:lineRule="auto"/>
        <w:ind w:firstLine="720"/>
        <w:rPr>
          <w:rFonts w:ascii="Times New Roman" w:eastAsia="Times New Roman" w:hAnsi="Times New Roman" w:cs="Times New Roman"/>
          <w:sz w:val="24"/>
          <w:szCs w:val="24"/>
        </w:rPr>
      </w:pPr>
      <w:bookmarkStart w:id="1" w:name="_GoBack"/>
      <w:bookmarkEnd w:id="1"/>
    </w:p>
    <w:sectPr w:rsidR="00001F60" w:rsidSect="00A80283">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11C2"/>
    <w:rsid w:val="00001F60"/>
    <w:rsid w:val="001C147E"/>
    <w:rsid w:val="00521D12"/>
    <w:rsid w:val="007C20A7"/>
    <w:rsid w:val="009E0711"/>
    <w:rsid w:val="00A80283"/>
    <w:rsid w:val="00E211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49"/>
  </w:style>
  <w:style w:type="paragraph" w:styleId="Heading1">
    <w:name w:val="heading 1"/>
    <w:basedOn w:val="Normal"/>
    <w:next w:val="Normal"/>
    <w:rsid w:val="00A80283"/>
    <w:pPr>
      <w:keepNext/>
      <w:keepLines/>
      <w:spacing w:before="480" w:after="120"/>
      <w:outlineLvl w:val="0"/>
    </w:pPr>
    <w:rPr>
      <w:b/>
      <w:sz w:val="48"/>
      <w:szCs w:val="48"/>
    </w:rPr>
  </w:style>
  <w:style w:type="paragraph" w:styleId="Heading2">
    <w:name w:val="heading 2"/>
    <w:basedOn w:val="Normal"/>
    <w:next w:val="Normal"/>
    <w:rsid w:val="00A80283"/>
    <w:pPr>
      <w:keepNext/>
      <w:keepLines/>
      <w:spacing w:before="360" w:after="80"/>
      <w:outlineLvl w:val="1"/>
    </w:pPr>
    <w:rPr>
      <w:b/>
      <w:sz w:val="36"/>
      <w:szCs w:val="36"/>
    </w:rPr>
  </w:style>
  <w:style w:type="paragraph" w:styleId="Heading3">
    <w:name w:val="heading 3"/>
    <w:basedOn w:val="Normal"/>
    <w:next w:val="Normal"/>
    <w:rsid w:val="00A80283"/>
    <w:pPr>
      <w:keepNext/>
      <w:keepLines/>
      <w:spacing w:before="280" w:after="80"/>
      <w:outlineLvl w:val="2"/>
    </w:pPr>
    <w:rPr>
      <w:b/>
      <w:sz w:val="28"/>
      <w:szCs w:val="28"/>
    </w:rPr>
  </w:style>
  <w:style w:type="paragraph" w:styleId="Heading4">
    <w:name w:val="heading 4"/>
    <w:basedOn w:val="Normal"/>
    <w:next w:val="Normal"/>
    <w:rsid w:val="00A80283"/>
    <w:pPr>
      <w:keepNext/>
      <w:keepLines/>
      <w:spacing w:before="240" w:after="40"/>
      <w:outlineLvl w:val="3"/>
    </w:pPr>
    <w:rPr>
      <w:b/>
      <w:sz w:val="24"/>
      <w:szCs w:val="24"/>
    </w:rPr>
  </w:style>
  <w:style w:type="paragraph" w:styleId="Heading5">
    <w:name w:val="heading 5"/>
    <w:basedOn w:val="Normal"/>
    <w:next w:val="Normal"/>
    <w:rsid w:val="00A80283"/>
    <w:pPr>
      <w:keepNext/>
      <w:keepLines/>
      <w:spacing w:before="220" w:after="40"/>
      <w:outlineLvl w:val="4"/>
    </w:pPr>
    <w:rPr>
      <w:b/>
    </w:rPr>
  </w:style>
  <w:style w:type="paragraph" w:styleId="Heading6">
    <w:name w:val="heading 6"/>
    <w:basedOn w:val="Normal"/>
    <w:next w:val="Normal"/>
    <w:rsid w:val="00A8028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80283"/>
    <w:pPr>
      <w:keepNext/>
      <w:keepLines/>
      <w:spacing w:before="480" w:after="120"/>
    </w:pPr>
    <w:rPr>
      <w:b/>
      <w:sz w:val="72"/>
      <w:szCs w:val="72"/>
    </w:rPr>
  </w:style>
  <w:style w:type="paragraph" w:styleId="Subtitle">
    <w:name w:val="Subtitle"/>
    <w:basedOn w:val="Normal"/>
    <w:next w:val="Normal"/>
    <w:rsid w:val="00A80283"/>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2019-12-21T06:45:00Z</dcterms:created>
  <dcterms:modified xsi:type="dcterms:W3CDTF">2019-12-21T06:45:00Z</dcterms:modified>
</cp:coreProperties>
</file>